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85" w:rsidRDefault="000C6F85" w:rsidP="00293D6B">
      <w:pPr>
        <w:rPr>
          <w:b/>
        </w:rPr>
      </w:pPr>
    </w:p>
    <w:p w:rsidR="00195FD8" w:rsidRPr="000C6F85" w:rsidRDefault="006211FB" w:rsidP="000C6F85">
      <w:pPr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195FD8" w:rsidRPr="000C6F85">
        <w:rPr>
          <w:b/>
          <w:sz w:val="36"/>
          <w:szCs w:val="36"/>
        </w:rPr>
        <w:t>00 CLUB TERMS &amp; CONDITIONS</w:t>
      </w:r>
    </w:p>
    <w:p w:rsidR="00195FD8" w:rsidRDefault="00195FD8" w:rsidP="00195FD8">
      <w:pPr>
        <w:pStyle w:val="ListParagraph"/>
        <w:numPr>
          <w:ilvl w:val="0"/>
          <w:numId w:val="4"/>
        </w:numPr>
      </w:pPr>
      <w:r>
        <w:t xml:space="preserve">The </w:t>
      </w:r>
      <w:r w:rsidR="006211FB">
        <w:t>1</w:t>
      </w:r>
      <w:r w:rsidR="00B435D7">
        <w:t>00 Club</w:t>
      </w:r>
      <w:r>
        <w:t xml:space="preserve"> will be run in accordance with the regulations set out in the Gambling Act 2005.</w:t>
      </w:r>
    </w:p>
    <w:p w:rsidR="00195FD8" w:rsidRDefault="00195FD8" w:rsidP="00195FD8">
      <w:pPr>
        <w:pStyle w:val="ListParagraph"/>
        <w:numPr>
          <w:ilvl w:val="0"/>
          <w:numId w:val="4"/>
        </w:numPr>
      </w:pPr>
      <w:r>
        <w:t xml:space="preserve">All of the proceeds from the </w:t>
      </w:r>
      <w:r w:rsidR="006211FB">
        <w:t>1</w:t>
      </w:r>
      <w:r w:rsidR="00B435D7">
        <w:t>00 Club</w:t>
      </w:r>
      <w:r>
        <w:t xml:space="preserve">, after prize money has been deducted, will go to </w:t>
      </w:r>
      <w:proofErr w:type="spellStart"/>
      <w:r w:rsidR="006211FB">
        <w:t>Sterts</w:t>
      </w:r>
      <w:proofErr w:type="spellEnd"/>
      <w:r w:rsidR="006211FB">
        <w:t xml:space="preserve"> Theatre</w:t>
      </w:r>
      <w:r>
        <w:t xml:space="preserve">. </w:t>
      </w:r>
    </w:p>
    <w:p w:rsidR="00195FD8" w:rsidRDefault="00195FD8" w:rsidP="00195FD8">
      <w:pPr>
        <w:pStyle w:val="ListParagraph"/>
        <w:numPr>
          <w:ilvl w:val="0"/>
          <w:numId w:val="4"/>
        </w:numPr>
      </w:pPr>
      <w:r>
        <w:t xml:space="preserve">Persons under the age of 18 cannot join the </w:t>
      </w:r>
      <w:r w:rsidR="006211FB">
        <w:t>1</w:t>
      </w:r>
      <w:r w:rsidR="00B435D7">
        <w:t>00 Club</w:t>
      </w:r>
      <w:r>
        <w:t>.</w:t>
      </w:r>
    </w:p>
    <w:p w:rsidR="00195FD8" w:rsidRDefault="00195FD8" w:rsidP="00195FD8">
      <w:pPr>
        <w:pStyle w:val="ListParagraph"/>
        <w:numPr>
          <w:ilvl w:val="0"/>
          <w:numId w:val="4"/>
        </w:numPr>
      </w:pPr>
      <w:r>
        <w:t xml:space="preserve">Membership is £2 per month, £24 per year. The minimum subscription term is 12 months. </w:t>
      </w:r>
    </w:p>
    <w:p w:rsidR="00195FD8" w:rsidRDefault="00195FD8" w:rsidP="00195FD8">
      <w:pPr>
        <w:pStyle w:val="ListParagraph"/>
        <w:numPr>
          <w:ilvl w:val="0"/>
          <w:numId w:val="4"/>
        </w:numPr>
      </w:pPr>
      <w:r>
        <w:t xml:space="preserve">Payment can be by cash, cheque or bank transfer and must be for a minimum of 12 months in advance. </w:t>
      </w:r>
    </w:p>
    <w:p w:rsidR="00195FD8" w:rsidRDefault="00195FD8" w:rsidP="00195FD8">
      <w:pPr>
        <w:pStyle w:val="ListParagraph"/>
        <w:numPr>
          <w:ilvl w:val="0"/>
          <w:numId w:val="4"/>
        </w:numPr>
      </w:pPr>
      <w:r>
        <w:t xml:space="preserve">Each draw will take place </w:t>
      </w:r>
      <w:r w:rsidR="00B435D7">
        <w:t xml:space="preserve">in the first week of the </w:t>
      </w:r>
      <w:proofErr w:type="gramStart"/>
      <w:r w:rsidR="00B435D7">
        <w:t>month,</w:t>
      </w:r>
      <w:proofErr w:type="gramEnd"/>
      <w:r w:rsidR="00B435D7">
        <w:t xml:space="preserve"> apart from </w:t>
      </w:r>
      <w:r w:rsidR="006211FB">
        <w:t>February</w:t>
      </w:r>
      <w:r w:rsidR="00B435D7">
        <w:t xml:space="preserve"> 20</w:t>
      </w:r>
      <w:r w:rsidR="006211FB">
        <w:t>21</w:t>
      </w:r>
      <w:r w:rsidR="00B435D7">
        <w:t xml:space="preserve"> draw which will be done after </w:t>
      </w:r>
      <w:r w:rsidR="006211FB">
        <w:t>February</w:t>
      </w:r>
      <w:r w:rsidR="00B435D7">
        <w:t xml:space="preserve"> 15</w:t>
      </w:r>
      <w:r w:rsidR="00B435D7" w:rsidRPr="00B435D7">
        <w:rPr>
          <w:vertAlign w:val="superscript"/>
        </w:rPr>
        <w:t>th</w:t>
      </w:r>
      <w:r w:rsidR="00B435D7">
        <w:t xml:space="preserve"> to allow members to submit application forms and annual membership. </w:t>
      </w:r>
    </w:p>
    <w:p w:rsidR="00195FD8" w:rsidRDefault="00195FD8" w:rsidP="00195FD8">
      <w:pPr>
        <w:pStyle w:val="ListParagraph"/>
        <w:numPr>
          <w:ilvl w:val="0"/>
          <w:numId w:val="4"/>
        </w:numPr>
      </w:pPr>
      <w:r>
        <w:t xml:space="preserve">The draw will be done using randomiser software. </w:t>
      </w:r>
    </w:p>
    <w:p w:rsidR="00195FD8" w:rsidRDefault="006211FB" w:rsidP="00195FD8">
      <w:pPr>
        <w:pStyle w:val="ListParagraph"/>
        <w:numPr>
          <w:ilvl w:val="0"/>
          <w:numId w:val="4"/>
        </w:numPr>
      </w:pPr>
      <w:r>
        <w:t>A single prize of £5</w:t>
      </w:r>
      <w:r w:rsidR="00195FD8">
        <w:t xml:space="preserve">0 will be paid to the winner within the month after the draw. </w:t>
      </w:r>
    </w:p>
    <w:p w:rsidR="00195FD8" w:rsidRDefault="00195FD8" w:rsidP="00195FD8">
      <w:pPr>
        <w:pStyle w:val="ListParagraph"/>
        <w:numPr>
          <w:ilvl w:val="0"/>
          <w:numId w:val="4"/>
        </w:numPr>
      </w:pPr>
      <w:r>
        <w:t xml:space="preserve">Additional, occasional prizes may be awarded at the discretion of </w:t>
      </w:r>
      <w:proofErr w:type="spellStart"/>
      <w:r w:rsidR="00BF6055">
        <w:t>Sterts</w:t>
      </w:r>
      <w:proofErr w:type="spellEnd"/>
      <w:r w:rsidR="00BF6055">
        <w:t xml:space="preserve"> Theatre</w:t>
      </w:r>
      <w:r>
        <w:t xml:space="preserve">. </w:t>
      </w:r>
    </w:p>
    <w:p w:rsidR="00195FD8" w:rsidRDefault="00195FD8" w:rsidP="00195FD8">
      <w:pPr>
        <w:pStyle w:val="ListParagraph"/>
        <w:numPr>
          <w:ilvl w:val="0"/>
          <w:numId w:val="4"/>
        </w:numPr>
      </w:pPr>
      <w:r>
        <w:t xml:space="preserve">Members in arrears will not be eligible to take part in the draw. </w:t>
      </w:r>
    </w:p>
    <w:p w:rsidR="00195FD8" w:rsidRDefault="00195FD8" w:rsidP="00195FD8">
      <w:pPr>
        <w:pStyle w:val="ListParagraph"/>
        <w:numPr>
          <w:ilvl w:val="0"/>
          <w:numId w:val="4"/>
        </w:numPr>
      </w:pPr>
      <w:r>
        <w:t xml:space="preserve">Renewal reminders will be sent out one month prior to the expiry of their membership. </w:t>
      </w:r>
    </w:p>
    <w:p w:rsidR="00195FD8" w:rsidRDefault="00195FD8" w:rsidP="00195FD8">
      <w:pPr>
        <w:pStyle w:val="ListParagraph"/>
        <w:numPr>
          <w:ilvl w:val="0"/>
          <w:numId w:val="4"/>
        </w:numPr>
      </w:pPr>
      <w:r>
        <w:t xml:space="preserve">The names of the monthly winners will be posted on </w:t>
      </w:r>
      <w:proofErr w:type="spellStart"/>
      <w:r w:rsidR="00BF6055">
        <w:t>facebook</w:t>
      </w:r>
      <w:proofErr w:type="spellEnd"/>
      <w:r w:rsidR="00BF6055">
        <w:t xml:space="preserve"> and displayed in </w:t>
      </w:r>
      <w:proofErr w:type="spellStart"/>
      <w:r w:rsidR="00BF6055">
        <w:t>Sterts</w:t>
      </w:r>
      <w:proofErr w:type="spellEnd"/>
      <w:r w:rsidR="00BF6055">
        <w:t>.</w:t>
      </w:r>
    </w:p>
    <w:p w:rsidR="00195FD8" w:rsidRDefault="00195FD8" w:rsidP="00195FD8">
      <w:pPr>
        <w:pStyle w:val="ListParagraph"/>
        <w:numPr>
          <w:ilvl w:val="0"/>
          <w:numId w:val="4"/>
        </w:numPr>
      </w:pPr>
      <w:r>
        <w:t xml:space="preserve">All queries concerning the </w:t>
      </w:r>
      <w:r w:rsidR="00BF6055">
        <w:t>1</w:t>
      </w:r>
      <w:r w:rsidR="00B435D7">
        <w:t>00 Club</w:t>
      </w:r>
      <w:r>
        <w:t xml:space="preserve"> should be addressed to the </w:t>
      </w:r>
      <w:proofErr w:type="spellStart"/>
      <w:r w:rsidR="00BF6055">
        <w:t>Sterts</w:t>
      </w:r>
      <w:proofErr w:type="spellEnd"/>
      <w:r>
        <w:t xml:space="preserve"> office email: </w:t>
      </w:r>
      <w:r w:rsidR="00BF6055" w:rsidRPr="00BF6055">
        <w:t>office3</w:t>
      </w:r>
      <w:r w:rsidRPr="00BF6055">
        <w:t>@</w:t>
      </w:r>
      <w:r w:rsidR="00BF6055">
        <w:t>stertsarts.com</w:t>
      </w:r>
      <w:r>
        <w:t xml:space="preserve"> </w:t>
      </w:r>
    </w:p>
    <w:p w:rsidR="00195FD8" w:rsidRDefault="00195FD8" w:rsidP="00195FD8">
      <w:pPr>
        <w:pStyle w:val="ListParagraph"/>
        <w:numPr>
          <w:ilvl w:val="0"/>
          <w:numId w:val="4"/>
        </w:numPr>
      </w:pPr>
      <w:r>
        <w:t xml:space="preserve">Club members will be notified in advance of an amendments or additions to these rules that might be necessary in the future. </w:t>
      </w:r>
    </w:p>
    <w:p w:rsidR="00195FD8" w:rsidRDefault="00195FD8" w:rsidP="00195FD8">
      <w:pPr>
        <w:pStyle w:val="ListParagraph"/>
        <w:numPr>
          <w:ilvl w:val="0"/>
          <w:numId w:val="4"/>
        </w:numPr>
      </w:pPr>
      <w:r>
        <w:t xml:space="preserve">Any dispute will be referred to the </w:t>
      </w:r>
      <w:r w:rsidR="00BF6055">
        <w:t xml:space="preserve">Board of </w:t>
      </w:r>
      <w:proofErr w:type="spellStart"/>
      <w:r w:rsidR="00BF6055">
        <w:t>Sterts</w:t>
      </w:r>
      <w:proofErr w:type="spellEnd"/>
      <w:r w:rsidR="00BF6055">
        <w:t xml:space="preserve"> Theatre</w:t>
      </w:r>
      <w:r>
        <w:t xml:space="preserve">. This decision will be final. </w:t>
      </w:r>
    </w:p>
    <w:p w:rsidR="00195FD8" w:rsidRDefault="00BF6055" w:rsidP="00195FD8">
      <w:pPr>
        <w:pStyle w:val="ListParagraph"/>
        <w:numPr>
          <w:ilvl w:val="0"/>
          <w:numId w:val="4"/>
        </w:numPr>
      </w:pPr>
      <w:proofErr w:type="spellStart"/>
      <w:r>
        <w:t>Sterts</w:t>
      </w:r>
      <w:proofErr w:type="spellEnd"/>
      <w:r>
        <w:t xml:space="preserve"> Theatre</w:t>
      </w:r>
      <w:r w:rsidR="00195FD8">
        <w:t xml:space="preserve"> reserves the right to cancel the </w:t>
      </w:r>
      <w:r>
        <w:t>1</w:t>
      </w:r>
      <w:r w:rsidR="00B435D7">
        <w:t>00 Club</w:t>
      </w:r>
      <w:r w:rsidR="00195FD8">
        <w:t xml:space="preserve"> in the event that membe</w:t>
      </w:r>
      <w:r w:rsidR="00B33F42">
        <w:t xml:space="preserve">rship receipts </w:t>
      </w:r>
      <w:r>
        <w:t>are not covering the costs.</w:t>
      </w:r>
    </w:p>
    <w:p w:rsidR="00B33F42" w:rsidRDefault="00B33F42" w:rsidP="00195FD8">
      <w:pPr>
        <w:pStyle w:val="ListParagraph"/>
        <w:numPr>
          <w:ilvl w:val="0"/>
          <w:numId w:val="4"/>
        </w:numPr>
      </w:pPr>
      <w:r>
        <w:t xml:space="preserve">Members will be given a minimum of one month’s notice and all monies paid for subsequent draws will be refunded in full. </w:t>
      </w:r>
    </w:p>
    <w:p w:rsidR="00B33F42" w:rsidRDefault="00B33F42" w:rsidP="00B33F42"/>
    <w:p w:rsidR="00B435D7" w:rsidRDefault="00195FD8" w:rsidP="00293D6B">
      <w:r>
        <w:t xml:space="preserve"> </w:t>
      </w:r>
    </w:p>
    <w:p w:rsidR="00B435D7" w:rsidRDefault="00B435D7">
      <w:bookmarkStart w:id="0" w:name="_GoBack"/>
      <w:bookmarkEnd w:id="0"/>
    </w:p>
    <w:sectPr w:rsidR="00B435D7" w:rsidSect="00293D6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767" w:rsidRDefault="00335767" w:rsidP="00B33F42">
      <w:pPr>
        <w:spacing w:after="0" w:line="240" w:lineRule="auto"/>
      </w:pPr>
      <w:r>
        <w:separator/>
      </w:r>
    </w:p>
  </w:endnote>
  <w:endnote w:type="continuationSeparator" w:id="0">
    <w:p w:rsidR="00335767" w:rsidRDefault="00335767" w:rsidP="00B3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767" w:rsidRDefault="00335767" w:rsidP="00B33F42">
      <w:pPr>
        <w:spacing w:after="0" w:line="240" w:lineRule="auto"/>
      </w:pPr>
      <w:r>
        <w:separator/>
      </w:r>
    </w:p>
  </w:footnote>
  <w:footnote w:type="continuationSeparator" w:id="0">
    <w:p w:rsidR="00335767" w:rsidRDefault="00335767" w:rsidP="00B33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F42" w:rsidRPr="006211FB" w:rsidRDefault="006211FB" w:rsidP="006211FB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8.75pt;height:168.75pt">
          <v:imagedata r:id="rId1" o:title="downloa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F6B"/>
    <w:multiLevelType w:val="hybridMultilevel"/>
    <w:tmpl w:val="B4D27448"/>
    <w:lvl w:ilvl="0" w:tplc="FAFA0DBE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C33E5E"/>
    <w:multiLevelType w:val="hybridMultilevel"/>
    <w:tmpl w:val="9FBEDE78"/>
    <w:lvl w:ilvl="0" w:tplc="FAFA0DBE">
      <w:start w:val="1"/>
      <w:numFmt w:val="bullet"/>
      <w:lvlText w:val=""/>
      <w:lvlJc w:val="left"/>
      <w:pPr>
        <w:ind w:left="10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4414783E"/>
    <w:multiLevelType w:val="hybridMultilevel"/>
    <w:tmpl w:val="777C6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F5DFA"/>
    <w:multiLevelType w:val="hybridMultilevel"/>
    <w:tmpl w:val="777C6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C2DE8"/>
    <w:multiLevelType w:val="hybridMultilevel"/>
    <w:tmpl w:val="777C6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F8"/>
    <w:rsid w:val="000C6F85"/>
    <w:rsid w:val="000F1C83"/>
    <w:rsid w:val="00173376"/>
    <w:rsid w:val="00195FD8"/>
    <w:rsid w:val="001F74D2"/>
    <w:rsid w:val="00293D6B"/>
    <w:rsid w:val="00335767"/>
    <w:rsid w:val="00390BD8"/>
    <w:rsid w:val="003B5EF8"/>
    <w:rsid w:val="00402C1C"/>
    <w:rsid w:val="0043370E"/>
    <w:rsid w:val="005E25BC"/>
    <w:rsid w:val="006211FB"/>
    <w:rsid w:val="00697CF8"/>
    <w:rsid w:val="006D5BB8"/>
    <w:rsid w:val="006F119C"/>
    <w:rsid w:val="00B33F42"/>
    <w:rsid w:val="00B435D7"/>
    <w:rsid w:val="00BF6055"/>
    <w:rsid w:val="00C13F4B"/>
    <w:rsid w:val="00E840ED"/>
    <w:rsid w:val="00F77B42"/>
    <w:rsid w:val="00FB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87A"/>
    <w:pPr>
      <w:ind w:left="720"/>
      <w:contextualSpacing/>
    </w:pPr>
  </w:style>
  <w:style w:type="table" w:styleId="TableGrid">
    <w:name w:val="Table Grid"/>
    <w:basedOn w:val="TableNormal"/>
    <w:uiPriority w:val="39"/>
    <w:rsid w:val="00FB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TableNormal"/>
    <w:uiPriority w:val="42"/>
    <w:rsid w:val="00E840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33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42"/>
  </w:style>
  <w:style w:type="paragraph" w:styleId="Footer">
    <w:name w:val="footer"/>
    <w:basedOn w:val="Normal"/>
    <w:link w:val="FooterChar"/>
    <w:uiPriority w:val="99"/>
    <w:unhideWhenUsed/>
    <w:rsid w:val="00B33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42"/>
  </w:style>
  <w:style w:type="paragraph" w:styleId="NoSpacing">
    <w:name w:val="No Spacing"/>
    <w:uiPriority w:val="1"/>
    <w:qFormat/>
    <w:rsid w:val="00402C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5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87A"/>
    <w:pPr>
      <w:ind w:left="720"/>
      <w:contextualSpacing/>
    </w:pPr>
  </w:style>
  <w:style w:type="table" w:styleId="TableGrid">
    <w:name w:val="Table Grid"/>
    <w:basedOn w:val="TableNormal"/>
    <w:uiPriority w:val="39"/>
    <w:rsid w:val="00FB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TableNormal"/>
    <w:uiPriority w:val="42"/>
    <w:rsid w:val="00E840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33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42"/>
  </w:style>
  <w:style w:type="paragraph" w:styleId="Footer">
    <w:name w:val="footer"/>
    <w:basedOn w:val="Normal"/>
    <w:link w:val="FooterChar"/>
    <w:uiPriority w:val="99"/>
    <w:unhideWhenUsed/>
    <w:rsid w:val="00B33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42"/>
  </w:style>
  <w:style w:type="paragraph" w:styleId="NoSpacing">
    <w:name w:val="No Spacing"/>
    <w:uiPriority w:val="1"/>
    <w:qFormat/>
    <w:rsid w:val="00402C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Paterson</dc:creator>
  <cp:lastModifiedBy>Office 3</cp:lastModifiedBy>
  <cp:revision>4</cp:revision>
  <cp:lastPrinted>2018-07-20T14:30:00Z</cp:lastPrinted>
  <dcterms:created xsi:type="dcterms:W3CDTF">2020-01-13T10:23:00Z</dcterms:created>
  <dcterms:modified xsi:type="dcterms:W3CDTF">2020-01-13T10:37:00Z</dcterms:modified>
</cp:coreProperties>
</file>